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240" w:lineRule="atLeast"/>
        <w:rPr>
          <w:rFonts w:ascii="仿宋_GB2312"/>
          <w:sz w:val="21"/>
          <w:szCs w:val="21"/>
        </w:rPr>
      </w:pPr>
    </w:p>
    <w:p>
      <w:pPr>
        <w:adjustRightInd w:val="0"/>
        <w:snapToGrid w:val="0"/>
        <w:jc w:val="center"/>
        <w:rPr>
          <w:rFonts w:ascii="仿宋_GB2312"/>
          <w:sz w:val="18"/>
          <w:szCs w:val="18"/>
        </w:rPr>
      </w:pPr>
      <w:r>
        <w:rPr>
          <w:rFonts w:hint="eastAsia" w:ascii="方正小标宋_GBK" w:eastAsia="方正小标宋_GBK"/>
          <w:sz w:val="44"/>
          <w:szCs w:val="44"/>
        </w:rPr>
        <w:t>全市“四好”离退休干部党员申报表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18"/>
          <w:szCs w:val="18"/>
        </w:rPr>
      </w:pPr>
    </w:p>
    <w:tbl>
      <w:tblPr>
        <w:tblStyle w:val="2"/>
        <w:tblW w:w="93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565"/>
        <w:gridCol w:w="2160"/>
        <w:gridCol w:w="270"/>
        <w:gridCol w:w="149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姓  名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性   别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民  族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　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出生年月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参加工作时间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　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入党时间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离休、退休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　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离（退）休时     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原工作单位及职务</w:t>
            </w:r>
          </w:p>
        </w:tc>
        <w:tc>
          <w:tcPr>
            <w:tcW w:w="6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现享受待遇</w:t>
            </w:r>
          </w:p>
        </w:tc>
        <w:tc>
          <w:tcPr>
            <w:tcW w:w="6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主要事迹：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380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 xml:space="preserve"> 申报单位       意 见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tabs>
                <w:tab w:val="left" w:pos="5861"/>
              </w:tabs>
              <w:adjustRightInd w:val="0"/>
              <w:snapToGrid w:val="0"/>
              <w:spacing w:line="400" w:lineRule="exact"/>
              <w:jc w:val="left"/>
              <w:rPr>
                <w:rFonts w:ascii="仿宋_GB2312"/>
              </w:rPr>
            </w:pPr>
          </w:p>
          <w:p>
            <w:pPr>
              <w:tabs>
                <w:tab w:val="left" w:pos="5861"/>
              </w:tabs>
              <w:adjustRightInd w:val="0"/>
              <w:snapToGrid w:val="0"/>
              <w:spacing w:line="400" w:lineRule="exact"/>
              <w:ind w:firstLine="4368" w:firstLineChars="1400"/>
              <w:jc w:val="left"/>
              <w:rPr>
                <w:rFonts w:ascii="仿宋_GB2312"/>
              </w:rPr>
            </w:pPr>
            <w:r>
              <w:rPr>
                <w:rFonts w:hint="eastAsia" w:ascii="仿宋_GB231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64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056" w:firstLineChars="1300"/>
              <w:jc w:val="left"/>
            </w:pPr>
            <w:r>
              <w:rPr>
                <w:rFonts w:hint="eastAsia" w:ascii="仿宋_GB2312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县（区）委组织部、老干部局，市直（驻淮）单位党委(党组）意见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tabs>
                <w:tab w:val="left" w:pos="5861"/>
              </w:tabs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</w:p>
          <w:p>
            <w:pPr>
              <w:tabs>
                <w:tab w:val="left" w:pos="5861"/>
              </w:tabs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</w:p>
          <w:p>
            <w:pPr>
              <w:tabs>
                <w:tab w:val="left" w:pos="5861"/>
              </w:tabs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64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056" w:firstLineChars="1300"/>
            </w:pPr>
            <w:r>
              <w:rPr>
                <w:rFonts w:hint="eastAsia" w:ascii="仿宋_GB2312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市委组织部、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市委老干部局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审批意见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年   月   日</w:t>
            </w:r>
          </w:p>
        </w:tc>
        <w:tc>
          <w:tcPr>
            <w:tcW w:w="3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cs="宋体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7" w:h="16840"/>
      <w:pgMar w:top="1418" w:right="1588" w:bottom="1418" w:left="1588" w:header="851" w:footer="992" w:gutter="0"/>
      <w:pgNumType w:fmt="numberInDash"/>
      <w:cols w:space="720" w:num="1"/>
      <w:docGrid w:type="linesAndChars" w:linePitch="623" w:charSpace="26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E3862"/>
    <w:rsid w:val="021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2019-03-19T00:10:00Z</dcterms:created>
  <dc:creator>Administrator</dc:creator>
  <cp:lastModifiedBy>Administrator</cp:lastModifiedBy>
  <dcterms:modified xsi:type="dcterms:W3CDTF">2019-03-19T00:11:18Z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